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90C" w:rsidRDefault="000735CC">
      <w:r>
        <w:t>What is YOUR Mindset?</w:t>
      </w:r>
    </w:p>
    <w:p w:rsidR="000735CC" w:rsidRDefault="000735CC">
      <w:hyperlink r:id="rId8" w:history="1">
        <w:r w:rsidRPr="000B4664">
          <w:rPr>
            <w:rStyle w:val="Hyperlink"/>
          </w:rPr>
          <w:t>http://mindsetonline.com/testyourmindset/step1.php#</w:t>
        </w:r>
      </w:hyperlink>
      <w:r>
        <w:t xml:space="preserve"> </w:t>
      </w:r>
      <w:r w:rsidR="004810FE">
        <w:t xml:space="preserve"> - </w:t>
      </w:r>
      <w:proofErr w:type="gramStart"/>
      <w:r w:rsidR="004810FE">
        <w:t>16 ?</w:t>
      </w:r>
      <w:proofErr w:type="gramEnd"/>
      <w:r w:rsidR="004810FE">
        <w:t>s; 4 pages</w:t>
      </w:r>
    </w:p>
    <w:p w:rsidR="000735CC" w:rsidRDefault="000735CC" w:rsidP="004810FE">
      <w:pPr>
        <w:pStyle w:val="ListParagraph"/>
        <w:numPr>
          <w:ilvl w:val="0"/>
          <w:numId w:val="2"/>
        </w:numPr>
      </w:pPr>
      <w:r>
        <w:t>Please paste in the results of your mindset quiz below:</w:t>
      </w:r>
      <w:r w:rsidR="004810FE">
        <w:br/>
      </w:r>
      <w:r w:rsidR="004810FE">
        <w:br/>
      </w:r>
      <w:bookmarkStart w:id="0" w:name="_GoBack"/>
      <w:bookmarkEnd w:id="0"/>
    </w:p>
    <w:p w:rsidR="000735CC" w:rsidRDefault="004810FE" w:rsidP="004810FE">
      <w:pPr>
        <w:pStyle w:val="ListParagraph"/>
        <w:numPr>
          <w:ilvl w:val="0"/>
          <w:numId w:val="2"/>
        </w:numPr>
      </w:pPr>
      <w:r>
        <w:t>Read this material and highlight key phrases that you believe are important.</w:t>
      </w:r>
    </w:p>
    <w:p w:rsidR="004810FE" w:rsidRDefault="004810FE" w:rsidP="004810FE">
      <w:pPr>
        <w:pStyle w:val="ListParagraph"/>
        <w:numPr>
          <w:ilvl w:val="0"/>
          <w:numId w:val="2"/>
        </w:numPr>
      </w:pPr>
      <w:r>
        <w:t>Answer the question at the end of the document.  Thanks</w:t>
      </w:r>
    </w:p>
    <w:p w:rsidR="005A07C2" w:rsidRDefault="005A07C2"/>
    <w:p w:rsidR="000735CC" w:rsidRDefault="000735CC"/>
    <w:p w:rsidR="00881E09" w:rsidRPr="00D70D52" w:rsidRDefault="00D70D52" w:rsidP="00D70D52">
      <w:pPr>
        <w:jc w:val="center"/>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70D52">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The Mindsets</w:t>
      </w:r>
    </w:p>
    <w:p w:rsidR="00D70D52" w:rsidRDefault="00D70D52" w:rsidP="00D70D52">
      <w:r>
        <w:t xml:space="preserve">Mindsets are beliefs—beliefs about yourself and your most basic qualities. Think about your intelligence, your talents, </w:t>
      </w:r>
      <w:proofErr w:type="gramStart"/>
      <w:r>
        <w:t>your</w:t>
      </w:r>
      <w:proofErr w:type="gramEnd"/>
      <w:r>
        <w:t xml:space="preserve"> personality. Are these qualities simply fixed traits, carved in stone and that’s that? Or are they things you can cultivate throughout your life?</w:t>
      </w:r>
    </w:p>
    <w:p w:rsidR="00D70D52" w:rsidRDefault="00D70D52" w:rsidP="00D70D52">
      <w:r>
        <w:t>People with a fixed mindset believe that their traits are just givens. They have a certain amount of brains and talent and nothing can change that. If they have a lot, they’re all set, but if they don’t... So people in this mindset worry about their traits and how adequate they are. They have something to prove to themselves and others.</w:t>
      </w:r>
    </w:p>
    <w:p w:rsidR="00D70D52" w:rsidRDefault="00D70D52" w:rsidP="00D70D52">
      <w:r>
        <w:t>People with a growth mindset, on the other hand, see their qualities as things that can be developed through their dedication and effort. Sure they’re happy if they’re brainy or talented, but that’s just the starting point. They understand that no one has ever accomplished great things—not Mozart, Darwin, or Michael Jordan—without years of passionate practice and learning.</w:t>
      </w:r>
    </w:p>
    <w:p w:rsidR="00881E09" w:rsidRPr="00881E09" w:rsidRDefault="00881E09" w:rsidP="00881E09">
      <w:pPr>
        <w:jc w:val="center"/>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881E09">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A Mindset </w:t>
      </w:r>
      <w:proofErr w:type="gramStart"/>
      <w:r w:rsidRPr="00881E09">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For</w:t>
      </w:r>
      <w:proofErr w:type="gramEnd"/>
      <w:r w:rsidRPr="00881E09">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w:t>
      </w:r>
      <w:r w:rsidR="00D70D52" w:rsidRPr="00881E09">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Achievement</w:t>
      </w:r>
    </w:p>
    <w:p w:rsidR="00881E09" w:rsidRDefault="00881E09" w:rsidP="00881E09">
      <w:r>
        <w:t xml:space="preserve">Benjamin Barber, an eminent sociologist, once said, “I don’t divide the world into the weak and the strong, or the successes and the failures... I divide the world into the learners and </w:t>
      </w:r>
      <w:proofErr w:type="spellStart"/>
      <w:r>
        <w:t>nonlearners</w:t>
      </w:r>
      <w:proofErr w:type="spellEnd"/>
      <w:r>
        <w:t>.”</w:t>
      </w:r>
    </w:p>
    <w:p w:rsidR="00881E09" w:rsidRDefault="00881E09" w:rsidP="00881E09">
      <w:r>
        <w:t xml:space="preserve">What on earth would make someone a </w:t>
      </w:r>
      <w:proofErr w:type="spellStart"/>
      <w:r>
        <w:t>nonlearner</w:t>
      </w:r>
      <w:proofErr w:type="spellEnd"/>
      <w:r>
        <w:t xml:space="preserve">? Everyone is born with an intense drive to learn. Infants stretch their skills daily. Not just ordinary skills, but the most difficult tasks of a lifetime, like learning to walk and talk. They never decide it’s too hard or not worth the effort. Babies don’t worry about making mistakes or humiliating themselves. They walk, they fall, </w:t>
      </w:r>
      <w:proofErr w:type="gramStart"/>
      <w:r>
        <w:t>they</w:t>
      </w:r>
      <w:proofErr w:type="gramEnd"/>
      <w:r>
        <w:t xml:space="preserve"> get up. They just barge forward. What could put an end to this exuberant learning? The fixed mindset...</w:t>
      </w:r>
    </w:p>
    <w:p w:rsidR="00881E09" w:rsidRDefault="00881E09" w:rsidP="00881E09">
      <w:r>
        <w:t>In the fixed mindset it’s not enough just to succeed. It’s not enough just to look smart and talented. You have to be pretty much flawless. And you have to be flawless right away... After all, if you have it you have it, and if you don’t you don’t...</w:t>
      </w:r>
    </w:p>
    <w:p w:rsidR="000735CC" w:rsidRPr="00881E09" w:rsidRDefault="000735CC" w:rsidP="00881E09">
      <w:pPr>
        <w:jc w:val="center"/>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881E09">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The Nature of Change</w:t>
      </w:r>
    </w:p>
    <w:p w:rsidR="000735CC" w:rsidRDefault="000735CC" w:rsidP="000735CC">
      <w:r>
        <w:t xml:space="preserve">Whether they’re aware of it or not, all people keep a running account of what’s happening to them, what it means, and what they should do. In other words, our minds are constantly monitoring and interpreting. That’s just how we stay on track. But sometimes the interpretation process goes awry. Some people put more extreme interpretations on things that happen—and then react with exaggerated feelings of anxiety, depression, or anger. </w:t>
      </w:r>
      <w:r>
        <w:t xml:space="preserve"> </w:t>
      </w:r>
      <w:proofErr w:type="gramStart"/>
      <w:r>
        <w:t>Or superiority.</w:t>
      </w:r>
      <w:proofErr w:type="gramEnd"/>
    </w:p>
    <w:p w:rsidR="000735CC" w:rsidRDefault="000735CC" w:rsidP="000735CC">
      <w:r>
        <w:t>Mindsets frame the running account that’s taking place in people’s heads. They guide the whole interpretation process. The fixed mindset creates an internal monologue that is focused on judging: “This means I’m a loser.” “This means I’m a better person than they are.” “This means I’m a bad husband.” “This means my partner is selfish.”</w:t>
      </w:r>
    </w:p>
    <w:p w:rsidR="000735CC" w:rsidRDefault="000735CC" w:rsidP="000735CC">
      <w:r>
        <w:t>People with a growth mindset are also constantly monitoring what’s going on, but their internal monologue is not about judging themselves and others in this way. Certainly they’re sensitive to positive and negative information, but they’re attuned to its implications for learning and constructive action: What can I learn from this? How can I improve? How can I help my partner do this better?</w:t>
      </w:r>
    </w:p>
    <w:p w:rsidR="000735CC" w:rsidRDefault="000735CC" w:rsidP="000735CC"/>
    <w:p w:rsidR="000735CC" w:rsidRPr="000735CC" w:rsidRDefault="000735CC" w:rsidP="000735CC">
      <w:pPr>
        <w:jc w:val="center"/>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735CC">
        <w:rPr>
          <w:b/>
          <w:sz w:val="28"/>
          <w:u w:val="single"/>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How to Change from a Fixed Mindset to a Growth Mindset</w:t>
      </w:r>
    </w:p>
    <w:p w:rsidR="000735CC" w:rsidRPr="000735CC" w:rsidRDefault="000735CC" w:rsidP="000735CC">
      <w:pPr>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0735CC">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Step1. Learn to hear your fixed mindset “voice.”</w:t>
      </w:r>
    </w:p>
    <w:p w:rsidR="000735CC" w:rsidRDefault="000735CC" w:rsidP="000735CC">
      <w:r w:rsidRPr="00D70D52">
        <w:rPr>
          <w:i/>
          <w:u w:val="single"/>
        </w:rPr>
        <w:t>As you approach a challenge</w:t>
      </w:r>
      <w:r>
        <w:t>, that voice might say to you “Are you sure you can do it? Maybe you don’t have the talent.” “What if you fail—you’ll be a failure” “People will laugh at you for thinking you had talent.” “If you don’t try, you can protect yourself and keep your dignity.”</w:t>
      </w:r>
    </w:p>
    <w:p w:rsidR="000735CC" w:rsidRDefault="000735CC" w:rsidP="000735CC">
      <w:r w:rsidRPr="00D70D52">
        <w:rPr>
          <w:i/>
          <w:u w:val="single"/>
        </w:rPr>
        <w:t>As you hit a setback</w:t>
      </w:r>
      <w:r>
        <w:t xml:space="preserve">, the voice might say, “This would have been a snap if you really had talent.” “You see, I told you it was a risk. Now you’ve gone and shown the world how limited you are.” </w:t>
      </w:r>
      <w:proofErr w:type="gramStart"/>
      <w:r>
        <w:t>“ It’s</w:t>
      </w:r>
      <w:proofErr w:type="gramEnd"/>
      <w:r>
        <w:t xml:space="preserve"> not too late to back out, make excuses, and try to regain your dignity.”</w:t>
      </w:r>
    </w:p>
    <w:p w:rsidR="000735CC" w:rsidRDefault="000735CC" w:rsidP="000735CC">
      <w:r w:rsidRPr="00D70D52">
        <w:rPr>
          <w:i/>
          <w:u w:val="single"/>
        </w:rPr>
        <w:t>As you face criticism,</w:t>
      </w:r>
      <w:r>
        <w:t xml:space="preserve"> you might hear yourself say, “It’s not my fault. It was something or someone else’s fault.” You might feel yourself getting angry at the person who is giving you feedback. “Who do they think they are? I’ll put them in their place.” The other person might be giving you specific, constructive feedback, but you might be hearing them say “I’m really disappointed in you. I thought you were capable but now I see you’re not.”</w:t>
      </w:r>
    </w:p>
    <w:p w:rsidR="000735CC" w:rsidRPr="000735CC" w:rsidRDefault="000735CC" w:rsidP="000735CC">
      <w:pPr>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0735CC">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Step 2.</w:t>
      </w:r>
      <w:proofErr w:type="gramEnd"/>
      <w:r w:rsidRPr="000735CC">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Recognize that you have a choice.</w:t>
      </w:r>
    </w:p>
    <w:p w:rsidR="000735CC" w:rsidRDefault="000735CC" w:rsidP="000735CC">
      <w:r>
        <w:t>How you interpret challenges, setbacks, and criticism is your choice. You can interpret them in a fixed mindset as signs that your fixed talents or abilities are lacking. Or you can interpret them in a growth mindset as signs that you need to ramp up your strategies and effort, stretch yourself, and expand your abilities. It’s up to you.</w:t>
      </w:r>
    </w:p>
    <w:p w:rsidR="000735CC" w:rsidRDefault="000735CC" w:rsidP="000735CC">
      <w:r>
        <w:lastRenderedPageBreak/>
        <w:t>So as you face challenges, setbacks, and criticism, listen to the fixed mindset voice and...</w:t>
      </w:r>
    </w:p>
    <w:p w:rsidR="000735CC" w:rsidRPr="000735CC" w:rsidRDefault="000735CC" w:rsidP="000735CC">
      <w:pPr>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0735CC">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Step 3.</w:t>
      </w:r>
      <w:proofErr w:type="gramEnd"/>
      <w:r w:rsidRPr="000735CC">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Talk back to it with a growth mindset voice.</w:t>
      </w:r>
    </w:p>
    <w:p w:rsidR="000735CC" w:rsidRPr="000735CC" w:rsidRDefault="000735CC" w:rsidP="000735CC">
      <w:pPr>
        <w:rPr>
          <w:b/>
          <w:caps/>
          <w:sz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735CC">
        <w:rPr>
          <w:b/>
          <w:caps/>
          <w:sz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As you approach a challenge:</w:t>
      </w:r>
    </w:p>
    <w:p w:rsidR="000735CC" w:rsidRDefault="000735CC" w:rsidP="000735CC">
      <w:pPr>
        <w:ind w:left="720"/>
      </w:pPr>
      <w:r>
        <w:t>THE FIXED-MINDSET says “Are you sure you can do it? Maybe you don’t have the talent.”</w:t>
      </w:r>
    </w:p>
    <w:p w:rsidR="000735CC" w:rsidRDefault="000735CC" w:rsidP="000735CC">
      <w:pPr>
        <w:ind w:left="720"/>
      </w:pPr>
      <w:r>
        <w:t>THE GROWTH-MINDSET answers, “I’m not sure I can do it now, but I think I can learn to with time and effort.”</w:t>
      </w:r>
    </w:p>
    <w:p w:rsidR="000735CC" w:rsidRDefault="000735CC" w:rsidP="000735CC">
      <w:pPr>
        <w:ind w:left="720"/>
      </w:pPr>
      <w:r>
        <w:t>FIXED MINDSET: “What if you fail—you’ll be a failure”</w:t>
      </w:r>
    </w:p>
    <w:p w:rsidR="000735CC" w:rsidRDefault="000735CC" w:rsidP="000735CC">
      <w:pPr>
        <w:ind w:left="720"/>
      </w:pPr>
      <w:r>
        <w:t>GROWTH MINDSET: “Most successful people had failures along the way.”</w:t>
      </w:r>
    </w:p>
    <w:p w:rsidR="000735CC" w:rsidRDefault="000735CC" w:rsidP="000735CC">
      <w:pPr>
        <w:ind w:left="720"/>
      </w:pPr>
      <w:r>
        <w:t>FIXED MINDSET: “If you don’t try, you can protect yourself and keep your dignity.”</w:t>
      </w:r>
    </w:p>
    <w:p w:rsidR="000735CC" w:rsidRDefault="000735CC" w:rsidP="000735CC">
      <w:pPr>
        <w:ind w:left="720"/>
      </w:pPr>
      <w:r>
        <w:t>GROWTH MINDSET: “If I don’t try, I automatically fail. Where’s the dignity in that?”</w:t>
      </w:r>
    </w:p>
    <w:p w:rsidR="000735CC" w:rsidRPr="000735CC" w:rsidRDefault="000735CC" w:rsidP="000735CC">
      <w:pPr>
        <w:rPr>
          <w:b/>
          <w:caps/>
          <w:sz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735CC">
        <w:rPr>
          <w:b/>
          <w:caps/>
          <w:sz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As you hit a setback:</w:t>
      </w:r>
    </w:p>
    <w:p w:rsidR="000735CC" w:rsidRDefault="000735CC" w:rsidP="000735CC">
      <w:pPr>
        <w:ind w:left="720"/>
      </w:pPr>
      <w:r>
        <w:t>FIXED MINDSET: “This would have been a snap if you really had talent.”</w:t>
      </w:r>
    </w:p>
    <w:p w:rsidR="000735CC" w:rsidRDefault="000735CC" w:rsidP="000735CC">
      <w:pPr>
        <w:ind w:left="720"/>
      </w:pPr>
      <w:r>
        <w:t>GROWTH MINDSET: “That is so wrong. Basketball wasn’t easy for Michael Jordan and science wasn’t easy for Thomas Edison. They had a passion and put in tons of effort.</w:t>
      </w:r>
    </w:p>
    <w:p w:rsidR="000735CC" w:rsidRPr="000735CC" w:rsidRDefault="000735CC" w:rsidP="000735CC">
      <w:pPr>
        <w:rPr>
          <w:b/>
          <w:caps/>
          <w:sz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735CC">
        <w:rPr>
          <w:b/>
          <w:caps/>
          <w:sz w:val="2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As you face criticism:</w:t>
      </w:r>
    </w:p>
    <w:p w:rsidR="000735CC" w:rsidRDefault="000735CC" w:rsidP="000735CC">
      <w:pPr>
        <w:ind w:left="720"/>
      </w:pPr>
      <w:r>
        <w:t>FIXED MINDSET: “It’s not my fault. It was something or someone else’s fault.”</w:t>
      </w:r>
    </w:p>
    <w:p w:rsidR="000735CC" w:rsidRDefault="000735CC" w:rsidP="000735CC">
      <w:pPr>
        <w:ind w:left="720"/>
      </w:pPr>
      <w:r>
        <w:t xml:space="preserve">GROWTH MINDSET: “If I don’t take responsibility, I can’t fix it. Let me listen—however painful it is– and </w:t>
      </w:r>
      <w:proofErr w:type="gramStart"/>
      <w:r>
        <w:t>learn</w:t>
      </w:r>
      <w:proofErr w:type="gramEnd"/>
      <w:r>
        <w:t xml:space="preserve"> whatever I can.”</w:t>
      </w:r>
    </w:p>
    <w:p w:rsidR="000735CC" w:rsidRDefault="000735CC" w:rsidP="000735CC">
      <w:pPr>
        <w:ind w:left="720"/>
      </w:pPr>
      <w:proofErr w:type="gramStart"/>
      <w:r>
        <w:t>Then...</w:t>
      </w:r>
      <w:proofErr w:type="gramEnd"/>
    </w:p>
    <w:p w:rsidR="000735CC" w:rsidRPr="000735CC" w:rsidRDefault="000735CC" w:rsidP="000735CC">
      <w:pPr>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roofErr w:type="gramStart"/>
      <w:r w:rsidRPr="000735CC">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Step 4.</w:t>
      </w:r>
      <w:proofErr w:type="gramEnd"/>
      <w:r w:rsidRPr="000735CC">
        <w:rPr>
          <w:b/>
          <w:sz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 Take the growth mindset action.</w:t>
      </w:r>
    </w:p>
    <w:p w:rsidR="000735CC" w:rsidRDefault="000735CC" w:rsidP="000735CC">
      <w:r>
        <w:t>Over time, which voice you heed becomes pretty much your choice. Whether you</w:t>
      </w:r>
    </w:p>
    <w:p w:rsidR="000735CC" w:rsidRPr="00881E09" w:rsidRDefault="000735CC" w:rsidP="000735CC">
      <w:pPr>
        <w:pStyle w:val="ListParagraph"/>
        <w:numPr>
          <w:ilvl w:val="0"/>
          <w:numId w:val="1"/>
        </w:numPr>
        <w:rPr>
          <w:i/>
        </w:rPr>
      </w:pPr>
      <w:r w:rsidRPr="00881E09">
        <w:rPr>
          <w:i/>
        </w:rPr>
        <w:t>take on the challenge wholeheartedly,</w:t>
      </w:r>
    </w:p>
    <w:p w:rsidR="000735CC" w:rsidRPr="00881E09" w:rsidRDefault="000735CC" w:rsidP="000735CC">
      <w:pPr>
        <w:pStyle w:val="ListParagraph"/>
        <w:numPr>
          <w:ilvl w:val="0"/>
          <w:numId w:val="1"/>
        </w:numPr>
        <w:rPr>
          <w:i/>
        </w:rPr>
      </w:pPr>
      <w:r w:rsidRPr="00881E09">
        <w:rPr>
          <w:i/>
        </w:rPr>
        <w:t>learn from your setbacks and try again</w:t>
      </w:r>
    </w:p>
    <w:p w:rsidR="000735CC" w:rsidRPr="00881E09" w:rsidRDefault="000735CC" w:rsidP="000735CC">
      <w:pPr>
        <w:pStyle w:val="ListParagraph"/>
        <w:numPr>
          <w:ilvl w:val="0"/>
          <w:numId w:val="1"/>
        </w:numPr>
        <w:rPr>
          <w:i/>
        </w:rPr>
      </w:pPr>
      <w:proofErr w:type="gramStart"/>
      <w:r w:rsidRPr="00881E09">
        <w:rPr>
          <w:i/>
        </w:rPr>
        <w:t>hear</w:t>
      </w:r>
      <w:proofErr w:type="gramEnd"/>
      <w:r w:rsidRPr="00881E09">
        <w:rPr>
          <w:i/>
        </w:rPr>
        <w:t xml:space="preserve"> the criticism and act on it is now in your hands.</w:t>
      </w:r>
    </w:p>
    <w:p w:rsidR="000735CC" w:rsidRDefault="000735CC" w:rsidP="000735CC">
      <w:r>
        <w:t>Practice hearing both voices, and practice acting on the growth mindset. See how you can make it work for you.</w:t>
      </w:r>
    </w:p>
    <w:p w:rsidR="00D70D52" w:rsidRDefault="00D70D52"/>
    <w:p w:rsidR="005A07C2" w:rsidRDefault="00D70D52">
      <w:r>
        <w:t xml:space="preserve">From </w:t>
      </w:r>
      <w:hyperlink r:id="rId9" w:history="1">
        <w:r w:rsidRPr="000B4664">
          <w:rPr>
            <w:rStyle w:val="Hyperlink"/>
          </w:rPr>
          <w:t>http://mindsetonline.com/index.html</w:t>
        </w:r>
      </w:hyperlink>
      <w:r>
        <w:t xml:space="preserve">  - assorted pages</w:t>
      </w:r>
    </w:p>
    <w:p w:rsidR="009903EC" w:rsidRDefault="009903EC"/>
    <w:tbl>
      <w:tblPr>
        <w:tblStyle w:val="TableGrid"/>
        <w:tblW w:w="0" w:type="auto"/>
        <w:tblLook w:val="04A0" w:firstRow="1" w:lastRow="0" w:firstColumn="1" w:lastColumn="0" w:noHBand="0" w:noVBand="1"/>
      </w:tblPr>
      <w:tblGrid>
        <w:gridCol w:w="9576"/>
      </w:tblGrid>
      <w:tr w:rsidR="009903EC" w:rsidTr="009903EC">
        <w:tc>
          <w:tcPr>
            <w:tcW w:w="9576" w:type="dxa"/>
          </w:tcPr>
          <w:p w:rsidR="009903EC" w:rsidRPr="004810FE" w:rsidRDefault="009903EC">
            <w:pPr>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4810FE">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 xml:space="preserve">What are </w:t>
            </w:r>
            <w:r w:rsidR="004810FE" w:rsidRPr="004810FE">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3 growth mindset responses you will use to counter the negative voices you will hear inviting you to give up – take it easy?</w:t>
            </w:r>
          </w:p>
          <w:p w:rsidR="004810FE" w:rsidRDefault="004810FE"/>
          <w:p w:rsidR="004810FE" w:rsidRDefault="004810FE">
            <w:r>
              <w:t>1.</w:t>
            </w:r>
          </w:p>
          <w:p w:rsidR="004810FE" w:rsidRDefault="004810FE">
            <w:r>
              <w:t>2.</w:t>
            </w:r>
          </w:p>
          <w:p w:rsidR="004810FE" w:rsidRDefault="004810FE">
            <w:r>
              <w:t>3.</w:t>
            </w:r>
          </w:p>
          <w:p w:rsidR="004810FE" w:rsidRDefault="004810FE"/>
          <w:p w:rsidR="004810FE" w:rsidRDefault="004810FE"/>
        </w:tc>
      </w:tr>
    </w:tbl>
    <w:p w:rsidR="009903EC" w:rsidRDefault="009903EC"/>
    <w:sectPr w:rsidR="009903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CE2" w:rsidRDefault="00504CE2" w:rsidP="000735CC">
      <w:pPr>
        <w:spacing w:after="0" w:line="240" w:lineRule="auto"/>
      </w:pPr>
      <w:r>
        <w:separator/>
      </w:r>
    </w:p>
  </w:endnote>
  <w:endnote w:type="continuationSeparator" w:id="0">
    <w:p w:rsidR="00504CE2" w:rsidRDefault="00504CE2" w:rsidP="00073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CE2" w:rsidRDefault="00504CE2" w:rsidP="000735CC">
      <w:pPr>
        <w:spacing w:after="0" w:line="240" w:lineRule="auto"/>
      </w:pPr>
      <w:r>
        <w:separator/>
      </w:r>
    </w:p>
  </w:footnote>
  <w:footnote w:type="continuationSeparator" w:id="0">
    <w:p w:rsidR="00504CE2" w:rsidRDefault="00504CE2" w:rsidP="000735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3437A"/>
    <w:multiLevelType w:val="hybridMultilevel"/>
    <w:tmpl w:val="CDBE9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8E042F"/>
    <w:multiLevelType w:val="hybridMultilevel"/>
    <w:tmpl w:val="6F00C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5CC"/>
    <w:rsid w:val="000735CC"/>
    <w:rsid w:val="00380EF6"/>
    <w:rsid w:val="004810FE"/>
    <w:rsid w:val="00504CE2"/>
    <w:rsid w:val="005A07C2"/>
    <w:rsid w:val="00881E09"/>
    <w:rsid w:val="009903EC"/>
    <w:rsid w:val="00BF2BA2"/>
    <w:rsid w:val="00D70D52"/>
    <w:rsid w:val="00FD0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35CC"/>
    <w:rPr>
      <w:color w:val="0000FF" w:themeColor="hyperlink"/>
      <w:u w:val="single"/>
    </w:rPr>
  </w:style>
  <w:style w:type="paragraph" w:styleId="Header">
    <w:name w:val="header"/>
    <w:basedOn w:val="Normal"/>
    <w:link w:val="HeaderChar"/>
    <w:uiPriority w:val="99"/>
    <w:unhideWhenUsed/>
    <w:rsid w:val="000735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5CC"/>
  </w:style>
  <w:style w:type="paragraph" w:styleId="Footer">
    <w:name w:val="footer"/>
    <w:basedOn w:val="Normal"/>
    <w:link w:val="FooterChar"/>
    <w:uiPriority w:val="99"/>
    <w:unhideWhenUsed/>
    <w:rsid w:val="000735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5CC"/>
  </w:style>
  <w:style w:type="paragraph" w:styleId="ListParagraph">
    <w:name w:val="List Paragraph"/>
    <w:basedOn w:val="Normal"/>
    <w:uiPriority w:val="34"/>
    <w:qFormat/>
    <w:rsid w:val="000735CC"/>
    <w:pPr>
      <w:ind w:left="720"/>
      <w:contextualSpacing/>
    </w:pPr>
  </w:style>
  <w:style w:type="table" w:styleId="TableGrid">
    <w:name w:val="Table Grid"/>
    <w:basedOn w:val="TableNormal"/>
    <w:uiPriority w:val="59"/>
    <w:rsid w:val="00990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35CC"/>
    <w:rPr>
      <w:color w:val="0000FF" w:themeColor="hyperlink"/>
      <w:u w:val="single"/>
    </w:rPr>
  </w:style>
  <w:style w:type="paragraph" w:styleId="Header">
    <w:name w:val="header"/>
    <w:basedOn w:val="Normal"/>
    <w:link w:val="HeaderChar"/>
    <w:uiPriority w:val="99"/>
    <w:unhideWhenUsed/>
    <w:rsid w:val="000735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35CC"/>
  </w:style>
  <w:style w:type="paragraph" w:styleId="Footer">
    <w:name w:val="footer"/>
    <w:basedOn w:val="Normal"/>
    <w:link w:val="FooterChar"/>
    <w:uiPriority w:val="99"/>
    <w:unhideWhenUsed/>
    <w:rsid w:val="000735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5CC"/>
  </w:style>
  <w:style w:type="paragraph" w:styleId="ListParagraph">
    <w:name w:val="List Paragraph"/>
    <w:basedOn w:val="Normal"/>
    <w:uiPriority w:val="34"/>
    <w:qFormat/>
    <w:rsid w:val="000735CC"/>
    <w:pPr>
      <w:ind w:left="720"/>
      <w:contextualSpacing/>
    </w:pPr>
  </w:style>
  <w:style w:type="table" w:styleId="TableGrid">
    <w:name w:val="Table Grid"/>
    <w:basedOn w:val="TableNormal"/>
    <w:uiPriority w:val="59"/>
    <w:rsid w:val="00990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239954">
      <w:bodyDiv w:val="1"/>
      <w:marLeft w:val="0"/>
      <w:marRight w:val="0"/>
      <w:marTop w:val="0"/>
      <w:marBottom w:val="0"/>
      <w:divBdr>
        <w:top w:val="none" w:sz="0" w:space="0" w:color="auto"/>
        <w:left w:val="none" w:sz="0" w:space="0" w:color="auto"/>
        <w:bottom w:val="none" w:sz="0" w:space="0" w:color="auto"/>
        <w:right w:val="none" w:sz="0" w:space="0" w:color="auto"/>
      </w:divBdr>
    </w:div>
    <w:div w:id="318653822">
      <w:bodyDiv w:val="1"/>
      <w:marLeft w:val="0"/>
      <w:marRight w:val="0"/>
      <w:marTop w:val="0"/>
      <w:marBottom w:val="0"/>
      <w:divBdr>
        <w:top w:val="none" w:sz="0" w:space="0" w:color="auto"/>
        <w:left w:val="none" w:sz="0" w:space="0" w:color="auto"/>
        <w:bottom w:val="none" w:sz="0" w:space="0" w:color="auto"/>
        <w:right w:val="none" w:sz="0" w:space="0" w:color="auto"/>
      </w:divBdr>
    </w:div>
    <w:div w:id="1088884869">
      <w:bodyDiv w:val="1"/>
      <w:marLeft w:val="0"/>
      <w:marRight w:val="0"/>
      <w:marTop w:val="0"/>
      <w:marBottom w:val="0"/>
      <w:divBdr>
        <w:top w:val="none" w:sz="0" w:space="0" w:color="auto"/>
        <w:left w:val="none" w:sz="0" w:space="0" w:color="auto"/>
        <w:bottom w:val="none" w:sz="0" w:space="0" w:color="auto"/>
        <w:right w:val="none" w:sz="0" w:space="0" w:color="auto"/>
      </w:divBdr>
    </w:div>
    <w:div w:id="1127897470">
      <w:bodyDiv w:val="1"/>
      <w:marLeft w:val="0"/>
      <w:marRight w:val="0"/>
      <w:marTop w:val="0"/>
      <w:marBottom w:val="0"/>
      <w:divBdr>
        <w:top w:val="none" w:sz="0" w:space="0" w:color="auto"/>
        <w:left w:val="none" w:sz="0" w:space="0" w:color="auto"/>
        <w:bottom w:val="none" w:sz="0" w:space="0" w:color="auto"/>
        <w:right w:val="none" w:sz="0" w:space="0" w:color="auto"/>
      </w:divBdr>
      <w:divsChild>
        <w:div w:id="448282363">
          <w:blockQuote w:val="1"/>
          <w:marLeft w:val="0"/>
          <w:marRight w:val="150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dsetonline.com/testyourmindset/step1.php#"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indsetonline.com/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1014</Words>
  <Characters>5780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3</cp:revision>
  <dcterms:created xsi:type="dcterms:W3CDTF">2013-02-11T20:26:00Z</dcterms:created>
  <dcterms:modified xsi:type="dcterms:W3CDTF">2013-02-11T21:11:00Z</dcterms:modified>
</cp:coreProperties>
</file>